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CA030C" w:rsidRDefault="00D66825" w:rsidP="00CA0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030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</w:t>
      </w:r>
      <w:r w:rsidR="00670FD2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670FD2" w:rsidRP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B2855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 2</w:t>
      </w:r>
      <w:r w:rsidR="00AF446B">
        <w:rPr>
          <w:rFonts w:ascii="Times New Roman" w:hAnsi="Times New Roman"/>
          <w:b/>
          <w:sz w:val="24"/>
          <w:szCs w:val="24"/>
          <w:lang w:val="uk-UA"/>
        </w:rPr>
        <w:t>5</w:t>
      </w:r>
      <w:r>
        <w:rPr>
          <w:rFonts w:ascii="Times New Roman" w:hAnsi="Times New Roman"/>
          <w:b/>
          <w:sz w:val="24"/>
          <w:szCs w:val="24"/>
          <w:lang w:val="uk-UA"/>
        </w:rPr>
        <w:t>.01</w:t>
      </w:r>
      <w:r w:rsidRPr="00CB2855">
        <w:rPr>
          <w:rFonts w:ascii="Times New Roman" w:hAnsi="Times New Roman"/>
          <w:b/>
          <w:sz w:val="24"/>
          <w:szCs w:val="24"/>
          <w:lang w:val="uk-UA"/>
        </w:rPr>
        <w:t>.202</w:t>
      </w:r>
      <w:r w:rsidR="00AF446B">
        <w:rPr>
          <w:rFonts w:ascii="Times New Roman" w:hAnsi="Times New Roman"/>
          <w:b/>
          <w:sz w:val="24"/>
          <w:szCs w:val="24"/>
          <w:lang w:val="uk-UA"/>
        </w:rPr>
        <w:t>2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670FD2" w:rsidTr="00670FD2">
        <w:trPr>
          <w:trHeight w:val="188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670FD2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670FD2" w:rsidRDefault="00670FD2" w:rsidP="00F470E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670FD2" w:rsidRPr="00670FD2" w:rsidTr="00CA030C">
        <w:trPr>
          <w:trHeight w:val="1255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670FD2" w:rsidRPr="00CA030C" w:rsidRDefault="00CA030C" w:rsidP="00CA03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Про  діяльність адміністративної комісії виконкому у 202</w:t>
            </w:r>
            <w:r>
              <w:rPr>
                <w:rFonts w:ascii="Times New Roman" w:hAnsi="Times New Roman"/>
                <w:lang w:val="uk-UA"/>
              </w:rPr>
              <w:t>1</w:t>
            </w:r>
            <w:r w:rsidRPr="00670FD2">
              <w:rPr>
                <w:rFonts w:ascii="Times New Roman" w:hAnsi="Times New Roman"/>
                <w:lang w:val="uk-UA"/>
              </w:rPr>
              <w:t xml:space="preserve"> році  </w:t>
            </w:r>
          </w:p>
        </w:tc>
        <w:tc>
          <w:tcPr>
            <w:tcW w:w="2126" w:type="dxa"/>
          </w:tcPr>
          <w:p w:rsidR="00670FD2" w:rsidRPr="00670FD2" w:rsidRDefault="00036552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</w:t>
            </w:r>
            <w:r w:rsidR="00670FD2" w:rsidRPr="00670FD2">
              <w:rPr>
                <w:rFonts w:ascii="Times New Roman" w:hAnsi="Times New Roman"/>
                <w:lang w:val="uk-UA"/>
              </w:rPr>
              <w:t>ідділ</w:t>
            </w:r>
            <w:r>
              <w:rPr>
                <w:rFonts w:ascii="Times New Roman" w:hAnsi="Times New Roman"/>
                <w:lang w:val="uk-UA"/>
              </w:rPr>
              <w:t xml:space="preserve"> юридично-правової допомоги   та забезпечення життєдіяльності району</w:t>
            </w:r>
          </w:p>
        </w:tc>
        <w:tc>
          <w:tcPr>
            <w:tcW w:w="2126" w:type="dxa"/>
          </w:tcPr>
          <w:p w:rsidR="00670FD2" w:rsidRPr="00670FD2" w:rsidRDefault="00670FD2" w:rsidP="00AF446B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Батрак Є.П. – головний спеціаліст відділу</w:t>
            </w:r>
          </w:p>
        </w:tc>
      </w:tr>
      <w:tr w:rsidR="00670FD2" w:rsidRPr="00E25D59" w:rsidTr="00670FD2">
        <w:trPr>
          <w:trHeight w:val="530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670FD2" w:rsidRPr="00670FD2" w:rsidRDefault="00670FD2" w:rsidP="0003655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Про</w:t>
            </w:r>
            <w:r w:rsidR="00036552">
              <w:rPr>
                <w:rFonts w:ascii="Times New Roman" w:hAnsi="Times New Roman"/>
                <w:lang w:val="uk-UA"/>
              </w:rPr>
              <w:t xml:space="preserve"> забудову території та надання будівельного паспорту</w:t>
            </w:r>
          </w:p>
        </w:tc>
        <w:tc>
          <w:tcPr>
            <w:tcW w:w="2126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Відділ містобудуванні та архітектури</w:t>
            </w:r>
          </w:p>
        </w:tc>
        <w:tc>
          <w:tcPr>
            <w:tcW w:w="2126" w:type="dxa"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670FD2"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 w:rsidRPr="00670FD2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670FD2" w:rsidRPr="00670FD2" w:rsidTr="00670FD2">
        <w:trPr>
          <w:trHeight w:val="503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394" w:type="dxa"/>
          </w:tcPr>
          <w:p w:rsidR="00670FD2" w:rsidRPr="00670FD2" w:rsidRDefault="00670FD2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  </w:t>
            </w:r>
            <w:r w:rsidR="00995A85">
              <w:rPr>
                <w:rFonts w:ascii="Times New Roman" w:hAnsi="Times New Roman"/>
                <w:lang w:val="uk-UA"/>
              </w:rPr>
              <w:t xml:space="preserve"> надання статусу </w:t>
            </w:r>
            <w:r w:rsidR="00E25D59">
              <w:rPr>
                <w:rFonts w:ascii="Times New Roman" w:hAnsi="Times New Roman"/>
                <w:lang w:val="uk-UA"/>
              </w:rPr>
              <w:t>особа</w:t>
            </w:r>
            <w:r w:rsidR="00995A85">
              <w:rPr>
                <w:rFonts w:ascii="Times New Roman" w:hAnsi="Times New Roman"/>
                <w:lang w:val="uk-UA"/>
              </w:rPr>
              <w:t xml:space="preserve">., 29.12.2021 </w:t>
            </w:r>
            <w:proofErr w:type="spellStart"/>
            <w:r w:rsidR="00995A85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995A8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  <w:vMerge w:val="restart"/>
          </w:tcPr>
          <w:p w:rsidR="00670FD2" w:rsidRPr="00670FD2" w:rsidRDefault="00EB784B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Рой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Ю.А.</w:t>
            </w:r>
            <w:r w:rsidR="00670FD2" w:rsidRPr="00670FD2">
              <w:rPr>
                <w:rFonts w:ascii="Times New Roman" w:hAnsi="Times New Roman"/>
                <w:lang w:val="uk-UA"/>
              </w:rPr>
              <w:t xml:space="preserve"> –  начальник      служби у справах дітей</w:t>
            </w:r>
          </w:p>
        </w:tc>
      </w:tr>
      <w:tr w:rsidR="00670FD2" w:rsidRPr="00036552" w:rsidTr="00670FD2">
        <w:trPr>
          <w:trHeight w:val="503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670FD2" w:rsidRPr="00670FD2" w:rsidRDefault="00670FD2" w:rsidP="001E59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 </w:t>
            </w:r>
            <w:r w:rsidR="001E597C">
              <w:rPr>
                <w:rFonts w:ascii="Times New Roman" w:hAnsi="Times New Roman"/>
                <w:lang w:val="uk-UA"/>
              </w:rPr>
              <w:t xml:space="preserve"> надання статусу дитині, яка постраждала внаслідок воєнних дій та збройних конфліктів</w:t>
            </w:r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670FD2" w:rsidTr="00670FD2">
        <w:trPr>
          <w:trHeight w:val="503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670FD2" w:rsidRPr="00670FD2" w:rsidRDefault="00670FD2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 </w:t>
            </w:r>
            <w:r w:rsidR="00741974">
              <w:rPr>
                <w:rFonts w:ascii="Times New Roman" w:hAnsi="Times New Roman"/>
                <w:lang w:val="uk-UA"/>
              </w:rPr>
              <w:t xml:space="preserve"> визначення участі батька</w:t>
            </w:r>
            <w:r w:rsidR="00E25D59">
              <w:rPr>
                <w:rFonts w:ascii="Times New Roman" w:hAnsi="Times New Roman"/>
                <w:lang w:val="uk-UA"/>
              </w:rPr>
              <w:t xml:space="preserve"> особа1</w:t>
            </w:r>
            <w:r w:rsidR="00741974">
              <w:rPr>
                <w:rFonts w:ascii="Times New Roman" w:hAnsi="Times New Roman"/>
                <w:lang w:val="uk-UA"/>
              </w:rPr>
              <w:t xml:space="preserve">. у вихованні малолітньої дитини </w:t>
            </w:r>
            <w:r w:rsidR="00E25D59">
              <w:rPr>
                <w:rFonts w:ascii="Times New Roman" w:hAnsi="Times New Roman"/>
                <w:lang w:val="uk-UA"/>
              </w:rPr>
              <w:t>особа 2</w:t>
            </w:r>
            <w:r w:rsidR="00741974">
              <w:rPr>
                <w:rFonts w:ascii="Times New Roman" w:hAnsi="Times New Roman"/>
                <w:lang w:val="uk-UA"/>
              </w:rPr>
              <w:t xml:space="preserve">, 13.06.2015 </w:t>
            </w:r>
            <w:proofErr w:type="spellStart"/>
            <w:r w:rsidR="00741974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741974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E25D59" w:rsidTr="00670FD2">
        <w:trPr>
          <w:trHeight w:val="503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394" w:type="dxa"/>
          </w:tcPr>
          <w:p w:rsidR="00670FD2" w:rsidRPr="00670FD2" w:rsidRDefault="00670FD2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  </w:t>
            </w:r>
            <w:r w:rsidR="00741974">
              <w:rPr>
                <w:rFonts w:ascii="Times New Roman" w:hAnsi="Times New Roman"/>
                <w:lang w:val="uk-UA"/>
              </w:rPr>
              <w:t xml:space="preserve"> визначення участі батька</w:t>
            </w:r>
            <w:r w:rsidR="00E25D59">
              <w:rPr>
                <w:rFonts w:ascii="Times New Roman" w:hAnsi="Times New Roman"/>
                <w:lang w:val="uk-UA"/>
              </w:rPr>
              <w:t xml:space="preserve"> особа1 </w:t>
            </w:r>
            <w:r w:rsidR="00741974">
              <w:rPr>
                <w:rFonts w:ascii="Times New Roman" w:hAnsi="Times New Roman"/>
                <w:lang w:val="uk-UA"/>
              </w:rPr>
              <w:t xml:space="preserve"> у вихованні малолітньої дитини </w:t>
            </w:r>
            <w:r w:rsidR="00E25D59">
              <w:rPr>
                <w:rFonts w:ascii="Times New Roman" w:hAnsi="Times New Roman"/>
                <w:lang w:val="uk-UA"/>
              </w:rPr>
              <w:t xml:space="preserve"> особа2</w:t>
            </w:r>
            <w:r w:rsidR="00741974">
              <w:rPr>
                <w:rFonts w:ascii="Times New Roman" w:hAnsi="Times New Roman"/>
                <w:lang w:val="uk-UA"/>
              </w:rPr>
              <w:t xml:space="preserve">., 31.10.2014 </w:t>
            </w:r>
            <w:proofErr w:type="spellStart"/>
            <w:r w:rsidR="00741974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741974">
              <w:rPr>
                <w:rFonts w:ascii="Times New Roman" w:hAnsi="Times New Roman"/>
                <w:lang w:val="uk-UA"/>
              </w:rPr>
              <w:t xml:space="preserve">. </w:t>
            </w:r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670FD2" w:rsidTr="00670FD2">
        <w:trPr>
          <w:trHeight w:val="503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670FD2" w:rsidRPr="00670FD2" w:rsidRDefault="00670FD2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 </w:t>
            </w:r>
            <w:r w:rsidR="00EE1DEC">
              <w:rPr>
                <w:rFonts w:ascii="Times New Roman" w:hAnsi="Times New Roman"/>
                <w:lang w:val="uk-UA"/>
              </w:rPr>
              <w:t xml:space="preserve"> затвердження висновку щодо визначення участі батька , </w:t>
            </w:r>
            <w:r w:rsidR="00E25D59">
              <w:rPr>
                <w:rFonts w:ascii="Times New Roman" w:hAnsi="Times New Roman"/>
                <w:lang w:val="uk-UA"/>
              </w:rPr>
              <w:t>особа1</w:t>
            </w:r>
            <w:r w:rsidR="00EE1DEC">
              <w:rPr>
                <w:rFonts w:ascii="Times New Roman" w:hAnsi="Times New Roman"/>
                <w:lang w:val="uk-UA"/>
              </w:rPr>
              <w:t xml:space="preserve">, у вихованні малолітньої доньки </w:t>
            </w:r>
            <w:r w:rsidR="00E25D59">
              <w:rPr>
                <w:rFonts w:ascii="Times New Roman" w:hAnsi="Times New Roman"/>
                <w:lang w:val="uk-UA"/>
              </w:rPr>
              <w:t>особа2</w:t>
            </w:r>
            <w:r w:rsidR="00EE1DEC">
              <w:rPr>
                <w:rFonts w:ascii="Times New Roman" w:hAnsi="Times New Roman"/>
                <w:lang w:val="uk-UA"/>
              </w:rPr>
              <w:t xml:space="preserve">., 23.04.2011 </w:t>
            </w:r>
            <w:proofErr w:type="spellStart"/>
            <w:r w:rsidR="00EE1DEC">
              <w:rPr>
                <w:rFonts w:ascii="Times New Roman" w:hAnsi="Times New Roman"/>
                <w:lang w:val="uk-UA"/>
              </w:rPr>
              <w:t>р.н</w:t>
            </w:r>
            <w:proofErr w:type="spellEnd"/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670FD2" w:rsidTr="00670FD2">
        <w:trPr>
          <w:trHeight w:val="503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670FD2" w:rsidRPr="00670FD2" w:rsidRDefault="00670FD2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</w:t>
            </w:r>
            <w:r w:rsidR="00F86D63">
              <w:rPr>
                <w:rFonts w:ascii="Times New Roman" w:hAnsi="Times New Roman"/>
                <w:lang w:val="uk-UA"/>
              </w:rPr>
              <w:t xml:space="preserve">затвердження </w:t>
            </w:r>
            <w:r w:rsidR="00EF6B0E">
              <w:rPr>
                <w:rFonts w:ascii="Times New Roman" w:hAnsi="Times New Roman"/>
                <w:lang w:val="uk-UA"/>
              </w:rPr>
              <w:t xml:space="preserve">висновку </w:t>
            </w:r>
            <w:r w:rsidR="00F86D63">
              <w:rPr>
                <w:rFonts w:ascii="Times New Roman" w:hAnsi="Times New Roman"/>
                <w:lang w:val="uk-UA"/>
              </w:rPr>
              <w:t xml:space="preserve"> </w:t>
            </w:r>
            <w:r w:rsidR="00EF6B0E">
              <w:rPr>
                <w:rFonts w:ascii="Times New Roman" w:hAnsi="Times New Roman"/>
                <w:lang w:val="uk-UA"/>
              </w:rPr>
              <w:t xml:space="preserve">щодо визначення місця проживання </w:t>
            </w:r>
            <w:r w:rsidR="00E25D59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036552" w:rsidTr="00670FD2">
        <w:trPr>
          <w:trHeight w:val="503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670FD2" w:rsidRPr="00670FD2" w:rsidRDefault="00670FD2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</w:t>
            </w:r>
            <w:r w:rsidR="00EF6B0E">
              <w:rPr>
                <w:rFonts w:ascii="Times New Roman" w:hAnsi="Times New Roman"/>
                <w:lang w:val="uk-UA"/>
              </w:rPr>
              <w:t xml:space="preserve"> затвердження висновку щодо визначення місця проживання малолітнього </w:t>
            </w:r>
            <w:r w:rsidR="00E25D59">
              <w:rPr>
                <w:rFonts w:ascii="Times New Roman" w:hAnsi="Times New Roman"/>
                <w:lang w:val="uk-UA"/>
              </w:rPr>
              <w:t>(особа)</w:t>
            </w:r>
            <w:r w:rsidR="00EF6B0E">
              <w:rPr>
                <w:rFonts w:ascii="Times New Roman" w:hAnsi="Times New Roman"/>
                <w:lang w:val="uk-UA"/>
              </w:rPr>
              <w:t xml:space="preserve">, 27.10.2019 </w:t>
            </w:r>
            <w:proofErr w:type="spellStart"/>
            <w:r w:rsidR="00EF6B0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EF6B0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670FD2" w:rsidTr="00CA030C">
        <w:trPr>
          <w:trHeight w:val="744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670FD2" w:rsidRPr="00670FD2" w:rsidRDefault="00670FD2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</w:t>
            </w:r>
            <w:r w:rsidR="00EF6B0E">
              <w:rPr>
                <w:rFonts w:ascii="Times New Roman" w:hAnsi="Times New Roman"/>
                <w:lang w:val="uk-UA"/>
              </w:rPr>
              <w:t xml:space="preserve"> соціально-правовий захист неповнолітнього</w:t>
            </w:r>
            <w:r w:rsidR="00E25D59">
              <w:rPr>
                <w:rFonts w:ascii="Times New Roman" w:hAnsi="Times New Roman"/>
                <w:lang w:val="uk-UA"/>
              </w:rPr>
              <w:t>(особа)</w:t>
            </w:r>
            <w:r w:rsidR="00EF6B0E">
              <w:rPr>
                <w:rFonts w:ascii="Times New Roman" w:hAnsi="Times New Roman"/>
                <w:lang w:val="uk-UA"/>
              </w:rPr>
              <w:t xml:space="preserve">., 06.10.2006 </w:t>
            </w:r>
            <w:proofErr w:type="spellStart"/>
            <w:r w:rsidR="00EF6B0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EF6B0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F6B0E" w:rsidRPr="00670FD2" w:rsidTr="00670FD2">
        <w:trPr>
          <w:trHeight w:val="503"/>
        </w:trPr>
        <w:tc>
          <w:tcPr>
            <w:tcW w:w="709" w:type="dxa"/>
          </w:tcPr>
          <w:p w:rsidR="00EF6B0E" w:rsidRPr="00670FD2" w:rsidRDefault="00EF6B0E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709" w:type="dxa"/>
          </w:tcPr>
          <w:p w:rsidR="00EF6B0E" w:rsidRPr="00670FD2" w:rsidRDefault="00EF6B0E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394" w:type="dxa"/>
          </w:tcPr>
          <w:p w:rsidR="00EF6B0E" w:rsidRPr="00670FD2" w:rsidRDefault="00EF6B0E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недоцільності повернення дитини </w:t>
            </w:r>
            <w:r w:rsidR="00E25D59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EF6B0E" w:rsidRPr="00670FD2" w:rsidRDefault="00EF6B0E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EF6B0E" w:rsidRPr="00670FD2" w:rsidRDefault="00EF6B0E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F6B0E" w:rsidRPr="00670FD2" w:rsidTr="00670FD2">
        <w:trPr>
          <w:trHeight w:val="503"/>
        </w:trPr>
        <w:tc>
          <w:tcPr>
            <w:tcW w:w="709" w:type="dxa"/>
          </w:tcPr>
          <w:p w:rsidR="00EF6B0E" w:rsidRPr="00EF6B0E" w:rsidRDefault="00EF6B0E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709" w:type="dxa"/>
          </w:tcPr>
          <w:p w:rsidR="00EF6B0E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EF6B0E" w:rsidRPr="00670FD2" w:rsidRDefault="00EF6B0E" w:rsidP="00E25D5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соціально-правовий зах</w:t>
            </w:r>
            <w:r w:rsidR="00E25D59">
              <w:rPr>
                <w:rFonts w:ascii="Times New Roman" w:hAnsi="Times New Roman"/>
                <w:lang w:val="uk-UA"/>
              </w:rPr>
              <w:t>и</w:t>
            </w:r>
            <w:r>
              <w:rPr>
                <w:rFonts w:ascii="Times New Roman" w:hAnsi="Times New Roman"/>
                <w:lang w:val="uk-UA"/>
              </w:rPr>
              <w:t xml:space="preserve">ст малолітньої </w:t>
            </w:r>
            <w:r w:rsidR="00E25D59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, 13.02.2014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EF6B0E" w:rsidRPr="00670FD2" w:rsidRDefault="00EF6B0E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EF6B0E" w:rsidRPr="00670FD2" w:rsidRDefault="00EF6B0E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670FD2" w:rsidTr="00EB784B">
        <w:trPr>
          <w:trHeight w:val="848"/>
        </w:trPr>
        <w:tc>
          <w:tcPr>
            <w:tcW w:w="709" w:type="dxa"/>
          </w:tcPr>
          <w:p w:rsidR="00670FD2" w:rsidRPr="00670FD2" w:rsidRDefault="00670FD2" w:rsidP="00EB78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1</w:t>
            </w:r>
            <w:r w:rsidR="00EB784B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709" w:type="dxa"/>
          </w:tcPr>
          <w:p w:rsidR="00670FD2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EB784B" w:rsidRPr="00B247D0" w:rsidRDefault="00670FD2" w:rsidP="00EB784B">
            <w:pPr>
              <w:spacing w:line="240" w:lineRule="auto"/>
              <w:rPr>
                <w:rFonts w:ascii="Times New Roman" w:eastAsia="Calibri" w:hAnsi="Times New Roman"/>
                <w:lang w:val="uk-UA"/>
              </w:rPr>
            </w:pPr>
            <w:r w:rsidRPr="00B247D0"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власності на яке, або право  користування яким мають діти</w:t>
            </w:r>
            <w:r w:rsidR="00B247D0" w:rsidRPr="00B247D0">
              <w:rPr>
                <w:rFonts w:ascii="Times New Roman" w:eastAsia="Calibri" w:hAnsi="Times New Roman"/>
                <w:lang w:val="uk-UA"/>
              </w:rPr>
              <w:t xml:space="preserve"> </w:t>
            </w:r>
            <w:r w:rsidR="00EB784B">
              <w:rPr>
                <w:rFonts w:ascii="Times New Roman" w:eastAsia="Calibri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670FD2" w:rsidRPr="00670FD2" w:rsidRDefault="00670FD2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70FD2" w:rsidRPr="00670FD2" w:rsidTr="00670FD2">
        <w:trPr>
          <w:trHeight w:val="503"/>
        </w:trPr>
        <w:tc>
          <w:tcPr>
            <w:tcW w:w="709" w:type="dxa"/>
          </w:tcPr>
          <w:p w:rsidR="00670FD2" w:rsidRPr="00670FD2" w:rsidRDefault="00EB784B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394" w:type="dxa"/>
          </w:tcPr>
          <w:p w:rsidR="00670FD2" w:rsidRPr="00670FD2" w:rsidRDefault="00670FD2" w:rsidP="00EB784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Про  затвердження розпоряджень за грудень 202</w:t>
            </w:r>
            <w:r w:rsidR="00EB784B">
              <w:rPr>
                <w:rFonts w:ascii="Times New Roman" w:hAnsi="Times New Roman"/>
                <w:lang w:val="uk-UA"/>
              </w:rPr>
              <w:t>1</w:t>
            </w:r>
            <w:r w:rsidRPr="00670FD2">
              <w:rPr>
                <w:rFonts w:ascii="Times New Roman" w:hAnsi="Times New Roman"/>
                <w:lang w:val="uk-UA"/>
              </w:rPr>
              <w:t>р.</w:t>
            </w:r>
          </w:p>
        </w:tc>
        <w:tc>
          <w:tcPr>
            <w:tcW w:w="2126" w:type="dxa"/>
          </w:tcPr>
          <w:p w:rsidR="00670FD2" w:rsidRPr="00670FD2" w:rsidRDefault="00EB784B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</w:t>
            </w:r>
            <w:r w:rsidR="00670FD2" w:rsidRPr="00670FD2">
              <w:rPr>
                <w:rFonts w:ascii="Times New Roman" w:hAnsi="Times New Roman"/>
                <w:lang w:val="uk-UA"/>
              </w:rPr>
              <w:t>ідділ</w:t>
            </w:r>
            <w:r>
              <w:rPr>
                <w:rFonts w:ascii="Times New Roman" w:hAnsi="Times New Roman"/>
                <w:lang w:val="uk-UA"/>
              </w:rPr>
              <w:t xml:space="preserve">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670FD2" w:rsidRPr="00670FD2" w:rsidRDefault="00EB784B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Сопко О.М.</w:t>
            </w:r>
            <w:r w:rsidR="00670FD2" w:rsidRPr="00670FD2">
              <w:rPr>
                <w:rFonts w:ascii="Times New Roman" w:hAnsi="Times New Roman"/>
                <w:lang w:val="uk-UA"/>
              </w:rPr>
              <w:t xml:space="preserve"> – керуючий справами виконкому</w:t>
            </w:r>
          </w:p>
        </w:tc>
      </w:tr>
      <w:tr w:rsidR="00C51D79" w:rsidRPr="00036552" w:rsidTr="00670FD2">
        <w:trPr>
          <w:trHeight w:val="527"/>
        </w:trPr>
        <w:tc>
          <w:tcPr>
            <w:tcW w:w="709" w:type="dxa"/>
          </w:tcPr>
          <w:p w:rsidR="00C51D79" w:rsidRPr="00670FD2" w:rsidRDefault="00C51D79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709" w:type="dxa"/>
          </w:tcPr>
          <w:p w:rsidR="00C51D79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C51D79" w:rsidRPr="00670FD2" w:rsidRDefault="00C51D79" w:rsidP="00EB784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здійснення правочину стосовно нерухомого майна недієздатної особи</w:t>
            </w:r>
          </w:p>
        </w:tc>
        <w:tc>
          <w:tcPr>
            <w:tcW w:w="2126" w:type="dxa"/>
            <w:vMerge w:val="restart"/>
          </w:tcPr>
          <w:p w:rsidR="00C51D79" w:rsidRPr="00670FD2" w:rsidRDefault="00C51D7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УСЗН</w:t>
            </w:r>
          </w:p>
          <w:p w:rsidR="00C51D79" w:rsidRPr="00670FD2" w:rsidRDefault="00C51D7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C51D79" w:rsidRPr="00670FD2" w:rsidRDefault="00C51D7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Н.О. – заступник голови районної ради, начальник УСЗН</w:t>
            </w:r>
          </w:p>
          <w:p w:rsidR="00C51D79" w:rsidRPr="00670FD2" w:rsidRDefault="00C51D7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670FD2"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C51D79" w:rsidRPr="00E25D59" w:rsidTr="00670FD2">
        <w:trPr>
          <w:trHeight w:val="823"/>
        </w:trPr>
        <w:tc>
          <w:tcPr>
            <w:tcW w:w="709" w:type="dxa"/>
          </w:tcPr>
          <w:p w:rsidR="00C51D79" w:rsidRPr="00670FD2" w:rsidRDefault="00C51D79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709" w:type="dxa"/>
          </w:tcPr>
          <w:p w:rsidR="00C51D79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4394" w:type="dxa"/>
          </w:tcPr>
          <w:p w:rsidR="00C51D79" w:rsidRPr="00670FD2" w:rsidRDefault="00C51D79" w:rsidP="00EB784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Про </w:t>
            </w:r>
            <w:r>
              <w:rPr>
                <w:rFonts w:ascii="Times New Roman" w:hAnsi="Times New Roman"/>
                <w:lang w:val="uk-UA"/>
              </w:rPr>
              <w:t xml:space="preserve">затвердження граничної межі відшкодування витрат на безоплатне поховання учасників бойових дій, постраждалих учасників Революції Гідності та осіб з інвалідністю внаслідок війни </w:t>
            </w:r>
            <w:r w:rsidRPr="00670FD2">
              <w:rPr>
                <w:rFonts w:ascii="Times New Roman" w:hAnsi="Times New Roman"/>
                <w:lang w:val="uk-UA"/>
              </w:rPr>
              <w:t xml:space="preserve">  </w:t>
            </w:r>
          </w:p>
        </w:tc>
        <w:tc>
          <w:tcPr>
            <w:tcW w:w="2126" w:type="dxa"/>
            <w:vMerge/>
          </w:tcPr>
          <w:p w:rsidR="00C51D79" w:rsidRPr="00670FD2" w:rsidRDefault="00C51D7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C51D79" w:rsidRPr="00670FD2" w:rsidRDefault="00C51D7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C51D79" w:rsidRPr="00670FD2" w:rsidTr="00C51D79">
        <w:trPr>
          <w:trHeight w:val="503"/>
        </w:trPr>
        <w:tc>
          <w:tcPr>
            <w:tcW w:w="709" w:type="dxa"/>
            <w:tcBorders>
              <w:top w:val="nil"/>
            </w:tcBorders>
          </w:tcPr>
          <w:p w:rsidR="00C51D79" w:rsidRPr="00670FD2" w:rsidRDefault="00C51D79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</w:t>
            </w:r>
          </w:p>
        </w:tc>
        <w:tc>
          <w:tcPr>
            <w:tcW w:w="709" w:type="dxa"/>
            <w:tcBorders>
              <w:top w:val="nil"/>
            </w:tcBorders>
          </w:tcPr>
          <w:p w:rsidR="00C51D79" w:rsidRPr="00670FD2" w:rsidRDefault="00E25D5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*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nil"/>
            </w:tcBorders>
          </w:tcPr>
          <w:p w:rsidR="00C51D79" w:rsidRPr="00670FD2" w:rsidRDefault="00C51D7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Про</w:t>
            </w:r>
            <w:r>
              <w:rPr>
                <w:rFonts w:ascii="Times New Roman" w:hAnsi="Times New Roman"/>
                <w:lang w:val="uk-UA"/>
              </w:rPr>
              <w:t xml:space="preserve"> закріплення на праві оперативного управління об’єкта нерухомого майна</w:t>
            </w:r>
            <w:r w:rsidRPr="00670FD2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C51D79" w:rsidRPr="00670FD2" w:rsidRDefault="00C51D7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C51D79" w:rsidRPr="00670FD2" w:rsidRDefault="00C51D7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C51D79" w:rsidRPr="00670FD2" w:rsidTr="00670FD2">
        <w:trPr>
          <w:trHeight w:val="503"/>
        </w:trPr>
        <w:tc>
          <w:tcPr>
            <w:tcW w:w="709" w:type="dxa"/>
          </w:tcPr>
          <w:p w:rsidR="00C51D79" w:rsidRDefault="00C51D79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709" w:type="dxa"/>
          </w:tcPr>
          <w:p w:rsidR="00C51D79" w:rsidRPr="00670FD2" w:rsidRDefault="00C51D7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394" w:type="dxa"/>
          </w:tcPr>
          <w:p w:rsidR="00C51D79" w:rsidRPr="00670FD2" w:rsidRDefault="00C51D79" w:rsidP="00EB784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Про</w:t>
            </w:r>
            <w:r>
              <w:rPr>
                <w:rFonts w:ascii="Times New Roman" w:hAnsi="Times New Roman"/>
                <w:lang w:val="uk-UA"/>
              </w:rPr>
              <w:t xml:space="preserve"> закріплення на праві оперативного управління об’єкта нерухомого майна</w:t>
            </w:r>
            <w:r w:rsidRPr="00670FD2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C51D79" w:rsidRPr="00670FD2" w:rsidRDefault="00C51D79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Територіальний центр</w:t>
            </w:r>
          </w:p>
        </w:tc>
        <w:tc>
          <w:tcPr>
            <w:tcW w:w="2126" w:type="dxa"/>
          </w:tcPr>
          <w:p w:rsidR="00C51D79" w:rsidRPr="00670FD2" w:rsidRDefault="00C51D79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Кабак Л.І. – директор </w:t>
            </w:r>
            <w:proofErr w:type="spellStart"/>
            <w:r>
              <w:rPr>
                <w:rFonts w:ascii="Times New Roman" w:hAnsi="Times New Roman"/>
                <w:lang w:val="uk-UA"/>
              </w:rPr>
              <w:t>терцентру</w:t>
            </w:r>
            <w:proofErr w:type="spellEnd"/>
          </w:p>
        </w:tc>
      </w:tr>
    </w:tbl>
    <w:p w:rsidR="001F0330" w:rsidRDefault="001F0330" w:rsidP="00670FD2">
      <w:pPr>
        <w:spacing w:after="0" w:line="240" w:lineRule="auto"/>
        <w:rPr>
          <w:rFonts w:ascii="Times New Roman" w:hAnsi="Times New Roman"/>
          <w:lang w:val="uk-UA"/>
        </w:rPr>
      </w:pPr>
    </w:p>
    <w:p w:rsidR="00670FD2" w:rsidRPr="00670FD2" w:rsidRDefault="00670FD2" w:rsidP="00AF446B">
      <w:pPr>
        <w:spacing w:after="0" w:line="240" w:lineRule="auto"/>
      </w:pPr>
      <w:r w:rsidRPr="00670FD2">
        <w:rPr>
          <w:rFonts w:ascii="Times New Roman" w:hAnsi="Times New Roman"/>
          <w:lang w:val="uk-UA"/>
        </w:rPr>
        <w:t xml:space="preserve"> Керуючий справами  виконкому</w:t>
      </w:r>
      <w:r w:rsidRPr="00670FD2">
        <w:rPr>
          <w:rFonts w:ascii="Times New Roman" w:hAnsi="Times New Roman"/>
          <w:lang w:val="uk-UA"/>
        </w:rPr>
        <w:tab/>
      </w:r>
      <w:r w:rsidRPr="00670FD2">
        <w:rPr>
          <w:rFonts w:ascii="Times New Roman" w:hAnsi="Times New Roman"/>
          <w:lang w:val="uk-UA"/>
        </w:rPr>
        <w:tab/>
      </w:r>
      <w:r w:rsidRPr="00670FD2">
        <w:rPr>
          <w:rFonts w:ascii="Times New Roman" w:hAnsi="Times New Roman"/>
          <w:lang w:val="uk-UA"/>
        </w:rPr>
        <w:tab/>
      </w:r>
      <w:r w:rsidR="00CA030C">
        <w:rPr>
          <w:rFonts w:ascii="Times New Roman" w:hAnsi="Times New Roman"/>
          <w:lang w:val="uk-UA"/>
        </w:rPr>
        <w:t xml:space="preserve">                                           </w:t>
      </w:r>
      <w:r w:rsidRPr="00670FD2">
        <w:rPr>
          <w:rFonts w:ascii="Times New Roman" w:hAnsi="Times New Roman"/>
          <w:lang w:val="uk-UA"/>
        </w:rPr>
        <w:tab/>
      </w:r>
      <w:r w:rsidR="00CA030C">
        <w:rPr>
          <w:rFonts w:ascii="Times New Roman" w:hAnsi="Times New Roman"/>
          <w:lang w:val="uk-UA"/>
        </w:rPr>
        <w:t>Олександр СОПКО</w:t>
      </w:r>
      <w:r w:rsidRPr="00670FD2">
        <w:rPr>
          <w:rFonts w:ascii="Times New Roman" w:hAnsi="Times New Roman"/>
          <w:lang w:val="uk-UA"/>
        </w:rPr>
        <w:t xml:space="preserve">                  </w:t>
      </w:r>
    </w:p>
    <w:p w:rsidR="00670FD2" w:rsidRPr="00670FD2" w:rsidRDefault="00670FD2" w:rsidP="00670FD2"/>
    <w:p w:rsidR="00670FD2" w:rsidRP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70FD2" w:rsidRPr="00670FD2" w:rsidRDefault="00670FD2" w:rsidP="00670FD2">
      <w:pPr>
        <w:rPr>
          <w:rFonts w:ascii="Times New Roman" w:hAnsi="Times New Roman"/>
        </w:rPr>
      </w:pPr>
    </w:p>
    <w:p w:rsidR="00670FD2" w:rsidRPr="00670FD2" w:rsidRDefault="00670FD2" w:rsidP="00670FD2"/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C44320" w:rsidRPr="00670FD2" w:rsidRDefault="00C44320">
      <w:pPr>
        <w:rPr>
          <w:rFonts w:ascii="Times New Roman" w:hAnsi="Times New Roman"/>
          <w:lang w:val="uk-UA"/>
        </w:rPr>
      </w:pPr>
    </w:p>
    <w:sectPr w:rsidR="00C44320" w:rsidRPr="00670FD2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979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552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44C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7C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974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5A85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446B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962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1D79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030C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5D59"/>
    <w:rsid w:val="00E26E48"/>
    <w:rsid w:val="00E27588"/>
    <w:rsid w:val="00E275A3"/>
    <w:rsid w:val="00E2784D"/>
    <w:rsid w:val="00E3027F"/>
    <w:rsid w:val="00E30A20"/>
    <w:rsid w:val="00E30C37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4B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315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1DEC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0E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D6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2</Pages>
  <Words>2817</Words>
  <Characters>1607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89</cp:revision>
  <cp:lastPrinted>2020-12-21T14:27:00Z</cp:lastPrinted>
  <dcterms:created xsi:type="dcterms:W3CDTF">2018-01-05T08:30:00Z</dcterms:created>
  <dcterms:modified xsi:type="dcterms:W3CDTF">2022-01-25T13:29:00Z</dcterms:modified>
</cp:coreProperties>
</file>